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3D0" w:rsidRPr="00101C58" w:rsidRDefault="00E976E6">
      <w:pPr>
        <w:rPr>
          <w:rFonts w:ascii="Arial" w:hAnsi="Arial" w:cs="Arial"/>
          <w:sz w:val="36"/>
        </w:rPr>
      </w:pPr>
      <w:r>
        <w:rPr>
          <w:rFonts w:ascii="Arial" w:hAnsi="Arial" w:cs="Arial"/>
          <w:sz w:val="36"/>
        </w:rPr>
        <w:t>Liebe Schülerinnen u</w:t>
      </w:r>
      <w:r w:rsidR="00101C58" w:rsidRPr="00101C58">
        <w:rPr>
          <w:rFonts w:ascii="Arial" w:hAnsi="Arial" w:cs="Arial"/>
          <w:sz w:val="36"/>
        </w:rPr>
        <w:t>nd Schüler,</w:t>
      </w:r>
      <w:r w:rsidR="00101C58">
        <w:rPr>
          <w:rFonts w:ascii="Arial" w:hAnsi="Arial" w:cs="Arial"/>
          <w:sz w:val="36"/>
        </w:rPr>
        <w:t xml:space="preserve">   </w:t>
      </w:r>
      <w:r w:rsidR="00101C58">
        <w:rPr>
          <w:rFonts w:ascii="Arial" w:hAnsi="Arial" w:cs="Arial"/>
          <w:noProof/>
          <w:sz w:val="36"/>
          <w:lang w:eastAsia="de-DE"/>
        </w:rPr>
        <w:drawing>
          <wp:inline distT="0" distB="0" distL="0" distR="0">
            <wp:extent cx="1600200" cy="1476375"/>
            <wp:effectExtent l="19050" t="0" r="0" b="0"/>
            <wp:docPr id="1" name="Bild 1" descr="C:\Users\Mahrt\AppData\Local\Microsoft\Windows\INetCache\IE\AZ9NK1X9\fro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rt\AppData\Local\Microsoft\Windows\INetCache\IE\AZ9NK1X9\frog[1].jpg"/>
                    <pic:cNvPicPr>
                      <a:picLocks noChangeAspect="1" noChangeArrowheads="1"/>
                    </pic:cNvPicPr>
                  </pic:nvPicPr>
                  <pic:blipFill>
                    <a:blip r:embed="rId5" cstate="print"/>
                    <a:srcRect/>
                    <a:stretch>
                      <a:fillRect/>
                    </a:stretch>
                  </pic:blipFill>
                  <pic:spPr bwMode="auto">
                    <a:xfrm>
                      <a:off x="0" y="0"/>
                      <a:ext cx="1600200" cy="1476375"/>
                    </a:xfrm>
                    <a:prstGeom prst="rect">
                      <a:avLst/>
                    </a:prstGeom>
                    <a:noFill/>
                    <a:ln w="9525">
                      <a:noFill/>
                      <a:miter lim="800000"/>
                      <a:headEnd/>
                      <a:tailEnd/>
                    </a:ln>
                  </pic:spPr>
                </pic:pic>
              </a:graphicData>
            </a:graphic>
          </wp:inline>
        </w:drawing>
      </w:r>
    </w:p>
    <w:p w:rsidR="00101C58" w:rsidRDefault="00101C58">
      <w:pPr>
        <w:rPr>
          <w:rFonts w:ascii="Arial" w:hAnsi="Arial" w:cs="Arial"/>
          <w:sz w:val="36"/>
        </w:rPr>
      </w:pPr>
      <w:r>
        <w:rPr>
          <w:rFonts w:ascii="Arial" w:hAnsi="Arial" w:cs="Arial"/>
          <w:sz w:val="36"/>
        </w:rPr>
        <w:t>ihr hab</w:t>
      </w:r>
      <w:r w:rsidR="00E976E6">
        <w:rPr>
          <w:rFonts w:ascii="Arial" w:hAnsi="Arial" w:cs="Arial"/>
          <w:sz w:val="36"/>
        </w:rPr>
        <w:t xml:space="preserve">t </w:t>
      </w:r>
      <w:r>
        <w:rPr>
          <w:rFonts w:ascii="Arial" w:hAnsi="Arial" w:cs="Arial"/>
          <w:sz w:val="36"/>
        </w:rPr>
        <w:t>Märchenmerkmale kennen</w:t>
      </w:r>
      <w:r w:rsidR="00E976E6">
        <w:rPr>
          <w:rFonts w:ascii="Arial" w:hAnsi="Arial" w:cs="Arial"/>
          <w:sz w:val="36"/>
        </w:rPr>
        <w:t xml:space="preserve">gelernt, </w:t>
      </w:r>
      <w:r>
        <w:rPr>
          <w:rFonts w:ascii="Arial" w:hAnsi="Arial" w:cs="Arial"/>
          <w:sz w:val="36"/>
        </w:rPr>
        <w:t>einige Texte gelesen</w:t>
      </w:r>
      <w:r w:rsidR="00E976E6">
        <w:rPr>
          <w:rFonts w:ascii="Arial" w:hAnsi="Arial" w:cs="Arial"/>
          <w:sz w:val="36"/>
        </w:rPr>
        <w:t xml:space="preserve"> und schon selber geschrieben</w:t>
      </w:r>
      <w:r>
        <w:rPr>
          <w:rFonts w:ascii="Arial" w:hAnsi="Arial" w:cs="Arial"/>
          <w:sz w:val="36"/>
        </w:rPr>
        <w:t>.</w:t>
      </w:r>
    </w:p>
    <w:p w:rsidR="00101C58" w:rsidRDefault="00101C58">
      <w:pPr>
        <w:rPr>
          <w:rFonts w:ascii="Arial" w:hAnsi="Arial" w:cs="Arial"/>
          <w:sz w:val="36"/>
        </w:rPr>
      </w:pPr>
      <w:r>
        <w:rPr>
          <w:rFonts w:ascii="Arial" w:hAnsi="Arial" w:cs="Arial"/>
          <w:sz w:val="36"/>
        </w:rPr>
        <w:t>Hier kommen jetzt weitere Aufgaben zum Thema „Märchen“:</w:t>
      </w:r>
    </w:p>
    <w:p w:rsidR="00101C58" w:rsidRDefault="00101C58">
      <w:pPr>
        <w:rPr>
          <w:rFonts w:ascii="Arial" w:hAnsi="Arial" w:cs="Arial"/>
          <w:sz w:val="36"/>
        </w:rPr>
      </w:pPr>
    </w:p>
    <w:p w:rsidR="00E976E6" w:rsidRDefault="00E976E6" w:rsidP="00101C58">
      <w:pPr>
        <w:jc w:val="center"/>
        <w:rPr>
          <w:sz w:val="40"/>
          <w:szCs w:val="40"/>
        </w:rPr>
      </w:pPr>
      <w:bookmarkStart w:id="0" w:name="_GoBack"/>
      <w:bookmarkEnd w:id="0"/>
      <w:r>
        <w:rPr>
          <w:sz w:val="40"/>
          <w:szCs w:val="40"/>
        </w:rPr>
        <w:t xml:space="preserve">Mo: </w:t>
      </w:r>
      <w:r w:rsidR="00287A41">
        <w:rPr>
          <w:sz w:val="40"/>
          <w:szCs w:val="40"/>
        </w:rPr>
        <w:t xml:space="preserve">         </w:t>
      </w:r>
      <w:r>
        <w:rPr>
          <w:sz w:val="40"/>
          <w:szCs w:val="40"/>
        </w:rPr>
        <w:t>Kennst du diese</w:t>
      </w:r>
      <w:r w:rsidR="00101C58" w:rsidRPr="00EC2962">
        <w:rPr>
          <w:sz w:val="40"/>
          <w:szCs w:val="40"/>
        </w:rPr>
        <w:t xml:space="preserve"> Märchen?</w:t>
      </w:r>
      <w:r w:rsidR="00101C58">
        <w:rPr>
          <w:sz w:val="40"/>
          <w:szCs w:val="40"/>
        </w:rPr>
        <w:t xml:space="preserve"> </w:t>
      </w:r>
    </w:p>
    <w:p w:rsidR="00101C58" w:rsidRPr="00EC2962" w:rsidRDefault="00101C58" w:rsidP="00101C58">
      <w:pPr>
        <w:jc w:val="center"/>
        <w:rPr>
          <w:sz w:val="40"/>
          <w:szCs w:val="40"/>
        </w:rPr>
      </w:pPr>
      <w:r>
        <w:rPr>
          <w:sz w:val="40"/>
          <w:szCs w:val="40"/>
        </w:rPr>
        <w:t>Schreibe die Antworten in dein Heft.</w:t>
      </w:r>
    </w:p>
    <w:p w:rsidR="00101C58" w:rsidRDefault="00101C58" w:rsidP="00101C58">
      <w:pPr>
        <w:jc w:val="center"/>
      </w:pPr>
    </w:p>
    <w:tbl>
      <w:tblPr>
        <w:tblStyle w:val="Tabellengitternetz"/>
        <w:tblW w:w="9640" w:type="dxa"/>
        <w:tblLayout w:type="fixed"/>
        <w:tblLook w:val="04A0"/>
      </w:tblPr>
      <w:tblGrid>
        <w:gridCol w:w="4820"/>
        <w:gridCol w:w="4820"/>
      </w:tblGrid>
      <w:tr w:rsidR="00101C58" w:rsidTr="00101C58">
        <w:trPr>
          <w:trHeight w:val="397"/>
        </w:trPr>
        <w:tc>
          <w:tcPr>
            <w:tcW w:w="4820" w:type="dxa"/>
            <w:shd w:val="clear" w:color="auto" w:fill="BFBFBF" w:themeFill="background1" w:themeFillShade="BF"/>
            <w:vAlign w:val="center"/>
          </w:tcPr>
          <w:p w:rsidR="00101C58" w:rsidRDefault="00101C58" w:rsidP="0029044A">
            <w:pPr>
              <w:jc w:val="center"/>
            </w:pPr>
            <w:r>
              <w:t>Inhalt des Märchens</w:t>
            </w:r>
          </w:p>
        </w:tc>
        <w:tc>
          <w:tcPr>
            <w:tcW w:w="4820" w:type="dxa"/>
            <w:shd w:val="clear" w:color="auto" w:fill="BFBFBF" w:themeFill="background1" w:themeFillShade="BF"/>
            <w:vAlign w:val="center"/>
          </w:tcPr>
          <w:p w:rsidR="00101C58" w:rsidRDefault="00101C58" w:rsidP="0029044A">
            <w:pPr>
              <w:jc w:val="center"/>
            </w:pPr>
            <w:r>
              <w:t>Titel des Märchens</w:t>
            </w:r>
          </w:p>
        </w:tc>
      </w:tr>
      <w:tr w:rsidR="00101C58" w:rsidTr="00101C58">
        <w:trPr>
          <w:trHeight w:val="851"/>
        </w:trPr>
        <w:tc>
          <w:tcPr>
            <w:tcW w:w="4820" w:type="dxa"/>
            <w:vAlign w:val="center"/>
          </w:tcPr>
          <w:p w:rsidR="00101C58" w:rsidRDefault="00101C58" w:rsidP="0029044A">
            <w:pPr>
              <w:ind w:left="142" w:right="68"/>
              <w:jc w:val="both"/>
            </w:pPr>
            <w:r w:rsidRPr="00CD488D">
              <w:t>Zwei gekidnappte Kinder können sich erst durch einen Mord an ihrer Entführerin befreien</w:t>
            </w:r>
          </w:p>
        </w:tc>
        <w:tc>
          <w:tcPr>
            <w:tcW w:w="4820" w:type="dxa"/>
            <w:vAlign w:val="center"/>
          </w:tcPr>
          <w:p w:rsidR="00101C58" w:rsidRDefault="00101C58" w:rsidP="0029044A">
            <w:pPr>
              <w:jc w:val="center"/>
            </w:pPr>
          </w:p>
        </w:tc>
      </w:tr>
      <w:tr w:rsidR="00101C58" w:rsidTr="00101C58">
        <w:trPr>
          <w:trHeight w:val="851"/>
        </w:trPr>
        <w:tc>
          <w:tcPr>
            <w:tcW w:w="4820" w:type="dxa"/>
            <w:vAlign w:val="center"/>
          </w:tcPr>
          <w:p w:rsidR="00101C58" w:rsidRDefault="00101C58" w:rsidP="0029044A">
            <w:pPr>
              <w:ind w:left="142" w:right="68"/>
              <w:jc w:val="both"/>
            </w:pPr>
            <w:r>
              <w:t>Norddeutsche Musik</w:t>
            </w:r>
            <w:r w:rsidRPr="00CD488D">
              <w:t>gruppe erkämpft sich ein Ferienhaus in waldreicher Gegend</w:t>
            </w:r>
          </w:p>
        </w:tc>
        <w:tc>
          <w:tcPr>
            <w:tcW w:w="4820" w:type="dxa"/>
            <w:vAlign w:val="center"/>
          </w:tcPr>
          <w:p w:rsidR="00101C58" w:rsidRDefault="00101C58" w:rsidP="0029044A">
            <w:pPr>
              <w:jc w:val="center"/>
            </w:pPr>
          </w:p>
        </w:tc>
      </w:tr>
      <w:tr w:rsidR="00101C58" w:rsidTr="00101C58">
        <w:trPr>
          <w:trHeight w:val="851"/>
        </w:trPr>
        <w:tc>
          <w:tcPr>
            <w:tcW w:w="4820" w:type="dxa"/>
            <w:vAlign w:val="center"/>
          </w:tcPr>
          <w:p w:rsidR="00101C58" w:rsidRDefault="00101C58" w:rsidP="0029044A">
            <w:pPr>
              <w:ind w:left="142" w:right="68"/>
              <w:jc w:val="both"/>
            </w:pPr>
            <w:r>
              <w:t xml:space="preserve">Junges Mädchen fällt in Ohnmacht, kann aber durch wie durch ein Wunder nach vielen Jahren </w:t>
            </w:r>
            <w:r w:rsidRPr="00CD488D">
              <w:t xml:space="preserve"> gerettet werden</w:t>
            </w:r>
          </w:p>
        </w:tc>
        <w:tc>
          <w:tcPr>
            <w:tcW w:w="4820" w:type="dxa"/>
            <w:vAlign w:val="center"/>
          </w:tcPr>
          <w:p w:rsidR="00101C58" w:rsidRDefault="00101C58" w:rsidP="0029044A">
            <w:pPr>
              <w:jc w:val="center"/>
            </w:pPr>
          </w:p>
        </w:tc>
      </w:tr>
      <w:tr w:rsidR="00101C58" w:rsidTr="00101C58">
        <w:trPr>
          <w:trHeight w:val="851"/>
        </w:trPr>
        <w:tc>
          <w:tcPr>
            <w:tcW w:w="4820" w:type="dxa"/>
            <w:vAlign w:val="center"/>
          </w:tcPr>
          <w:p w:rsidR="00101C58" w:rsidRDefault="00101C58" w:rsidP="0029044A">
            <w:pPr>
              <w:ind w:left="142" w:right="68"/>
              <w:jc w:val="both"/>
            </w:pPr>
            <w:r>
              <w:t>Kleiner Mann</w:t>
            </w:r>
            <w:r w:rsidRPr="00CD488D">
              <w:t xml:space="preserve"> stellt </w:t>
            </w:r>
            <w:r>
              <w:t xml:space="preserve">fordert einen hohen Lohn für seine Hilfe </w:t>
            </w:r>
            <w:r w:rsidRPr="00CD488D">
              <w:t xml:space="preserve"> und will anonym bleiben</w:t>
            </w:r>
          </w:p>
        </w:tc>
        <w:tc>
          <w:tcPr>
            <w:tcW w:w="4820" w:type="dxa"/>
            <w:vAlign w:val="center"/>
          </w:tcPr>
          <w:p w:rsidR="00101C58" w:rsidRDefault="00101C58" w:rsidP="0029044A">
            <w:pPr>
              <w:jc w:val="center"/>
            </w:pPr>
          </w:p>
        </w:tc>
      </w:tr>
      <w:tr w:rsidR="00101C58" w:rsidTr="00101C58">
        <w:trPr>
          <w:trHeight w:val="851"/>
        </w:trPr>
        <w:tc>
          <w:tcPr>
            <w:tcW w:w="4820" w:type="dxa"/>
            <w:vAlign w:val="center"/>
          </w:tcPr>
          <w:p w:rsidR="00101C58" w:rsidRDefault="00101C58" w:rsidP="0029044A">
            <w:pPr>
              <w:ind w:left="142" w:right="68"/>
              <w:jc w:val="both"/>
            </w:pPr>
            <w:r>
              <w:t>G</w:t>
            </w:r>
            <w:r w:rsidRPr="00CD488D">
              <w:t xml:space="preserve">elungene Täuschung eines </w:t>
            </w:r>
            <w:r>
              <w:t>siegessicheren</w:t>
            </w:r>
            <w:r w:rsidRPr="00CD488D">
              <w:t xml:space="preserve"> Läufers</w:t>
            </w:r>
          </w:p>
        </w:tc>
        <w:tc>
          <w:tcPr>
            <w:tcW w:w="4820" w:type="dxa"/>
            <w:vAlign w:val="center"/>
          </w:tcPr>
          <w:p w:rsidR="00101C58" w:rsidRDefault="00101C58" w:rsidP="0029044A">
            <w:pPr>
              <w:jc w:val="center"/>
            </w:pPr>
          </w:p>
        </w:tc>
      </w:tr>
      <w:tr w:rsidR="00101C58" w:rsidTr="00101C58">
        <w:trPr>
          <w:trHeight w:val="851"/>
        </w:trPr>
        <w:tc>
          <w:tcPr>
            <w:tcW w:w="4820" w:type="dxa"/>
            <w:vAlign w:val="center"/>
          </w:tcPr>
          <w:p w:rsidR="00101C58" w:rsidRDefault="00101C58" w:rsidP="0029044A">
            <w:pPr>
              <w:ind w:left="142" w:right="68"/>
              <w:jc w:val="both"/>
            </w:pPr>
            <w:r w:rsidRPr="00CD488D">
              <w:t xml:space="preserve"> </w:t>
            </w:r>
            <w:r>
              <w:t xml:space="preserve">Topmodel überlebt </w:t>
            </w:r>
            <w:r w:rsidRPr="00CD488D">
              <w:t xml:space="preserve">dreifachen Mordanschlag und heiratet einen reichen </w:t>
            </w:r>
            <w:r w:rsidR="00E976E6">
              <w:t xml:space="preserve">stolpernden </w:t>
            </w:r>
            <w:r w:rsidRPr="00CD488D">
              <w:t>Junggesellen</w:t>
            </w:r>
          </w:p>
        </w:tc>
        <w:tc>
          <w:tcPr>
            <w:tcW w:w="4820" w:type="dxa"/>
            <w:vAlign w:val="center"/>
          </w:tcPr>
          <w:p w:rsidR="00101C58" w:rsidRDefault="00101C58" w:rsidP="0029044A">
            <w:pPr>
              <w:jc w:val="center"/>
            </w:pPr>
          </w:p>
        </w:tc>
      </w:tr>
      <w:tr w:rsidR="00101C58" w:rsidTr="00101C58">
        <w:trPr>
          <w:trHeight w:val="851"/>
        </w:trPr>
        <w:tc>
          <w:tcPr>
            <w:tcW w:w="4820" w:type="dxa"/>
            <w:vAlign w:val="center"/>
          </w:tcPr>
          <w:p w:rsidR="00101C58" w:rsidRDefault="00101C58" w:rsidP="0029044A">
            <w:pPr>
              <w:ind w:left="142" w:right="68"/>
              <w:jc w:val="both"/>
            </w:pPr>
            <w:r>
              <w:t xml:space="preserve">Verarmter hilfsbereiter </w:t>
            </w:r>
            <w:r w:rsidRPr="00CD488D">
              <w:t>Teenager ka</w:t>
            </w:r>
            <w:r>
              <w:t xml:space="preserve">nn sich nach unerwartetem Gewinn </w:t>
            </w:r>
            <w:r w:rsidRPr="00CD488D">
              <w:t xml:space="preserve"> </w:t>
            </w:r>
            <w:r>
              <w:t xml:space="preserve">neu </w:t>
            </w:r>
            <w:r w:rsidRPr="00CD488D">
              <w:t>einkleiden</w:t>
            </w:r>
          </w:p>
        </w:tc>
        <w:tc>
          <w:tcPr>
            <w:tcW w:w="4820" w:type="dxa"/>
            <w:vAlign w:val="center"/>
          </w:tcPr>
          <w:p w:rsidR="00101C58" w:rsidRDefault="00101C58" w:rsidP="0029044A">
            <w:pPr>
              <w:jc w:val="center"/>
            </w:pPr>
          </w:p>
        </w:tc>
      </w:tr>
      <w:tr w:rsidR="00101C58" w:rsidTr="00101C58">
        <w:trPr>
          <w:trHeight w:val="851"/>
        </w:trPr>
        <w:tc>
          <w:tcPr>
            <w:tcW w:w="4820" w:type="dxa"/>
            <w:vAlign w:val="center"/>
          </w:tcPr>
          <w:p w:rsidR="00101C58" w:rsidRDefault="00101C58" w:rsidP="0029044A">
            <w:pPr>
              <w:ind w:left="142" w:right="68"/>
              <w:jc w:val="both"/>
            </w:pPr>
            <w:r>
              <w:lastRenderedPageBreak/>
              <w:t>Junger Mann</w:t>
            </w:r>
            <w:r w:rsidRPr="00CD488D">
              <w:t xml:space="preserve"> erla</w:t>
            </w:r>
            <w:r>
              <w:t>ngt durch mehrmalige Tausch</w:t>
            </w:r>
            <w:r w:rsidRPr="00CD488D">
              <w:t>geschäfte seine Unabhängigkeit</w:t>
            </w:r>
          </w:p>
        </w:tc>
        <w:tc>
          <w:tcPr>
            <w:tcW w:w="4820" w:type="dxa"/>
            <w:vAlign w:val="center"/>
          </w:tcPr>
          <w:p w:rsidR="00101C58" w:rsidRDefault="00101C58" w:rsidP="0029044A">
            <w:pPr>
              <w:jc w:val="center"/>
            </w:pPr>
          </w:p>
        </w:tc>
      </w:tr>
      <w:tr w:rsidR="00101C58" w:rsidTr="00101C58">
        <w:trPr>
          <w:trHeight w:val="851"/>
        </w:trPr>
        <w:tc>
          <w:tcPr>
            <w:tcW w:w="4820" w:type="dxa"/>
            <w:vAlign w:val="center"/>
          </w:tcPr>
          <w:p w:rsidR="00101C58" w:rsidRDefault="00101C58" w:rsidP="0029044A">
            <w:pPr>
              <w:ind w:left="142" w:right="68"/>
              <w:jc w:val="both"/>
            </w:pPr>
            <w:r w:rsidRPr="00CD488D">
              <w:t xml:space="preserve">Bewaffneter </w:t>
            </w:r>
            <w:r>
              <w:t xml:space="preserve">Mann rettet Rentnerin und Enkelin </w:t>
            </w:r>
          </w:p>
          <w:p w:rsidR="00101C58" w:rsidRDefault="00101C58" w:rsidP="0029044A">
            <w:pPr>
              <w:ind w:left="142" w:right="68"/>
              <w:jc w:val="both"/>
            </w:pPr>
            <w:r>
              <w:t>mit Hilfe einer Schere</w:t>
            </w:r>
          </w:p>
        </w:tc>
        <w:tc>
          <w:tcPr>
            <w:tcW w:w="4820" w:type="dxa"/>
            <w:vAlign w:val="center"/>
          </w:tcPr>
          <w:p w:rsidR="00101C58" w:rsidRDefault="00101C58" w:rsidP="0029044A">
            <w:pPr>
              <w:jc w:val="center"/>
            </w:pPr>
          </w:p>
        </w:tc>
      </w:tr>
      <w:tr w:rsidR="00101C58" w:rsidTr="00101C58">
        <w:trPr>
          <w:trHeight w:val="851"/>
        </w:trPr>
        <w:tc>
          <w:tcPr>
            <w:tcW w:w="4820" w:type="dxa"/>
            <w:vAlign w:val="center"/>
          </w:tcPr>
          <w:p w:rsidR="00101C58" w:rsidRDefault="00101C58" w:rsidP="00101C58">
            <w:pPr>
              <w:ind w:left="142" w:right="68"/>
              <w:jc w:val="both"/>
            </w:pPr>
            <w:r>
              <w:t xml:space="preserve">Verkleideter </w:t>
            </w:r>
            <w:r w:rsidRPr="00CD488D">
              <w:t xml:space="preserve">Verbrecher </w:t>
            </w:r>
            <w:r>
              <w:t xml:space="preserve">überlistet beinahe alle Geschwister, nur das Jüngste nicht </w:t>
            </w:r>
          </w:p>
        </w:tc>
        <w:tc>
          <w:tcPr>
            <w:tcW w:w="4820" w:type="dxa"/>
            <w:vAlign w:val="center"/>
          </w:tcPr>
          <w:p w:rsidR="00101C58" w:rsidRDefault="00101C58" w:rsidP="0029044A">
            <w:pPr>
              <w:jc w:val="center"/>
            </w:pPr>
          </w:p>
        </w:tc>
      </w:tr>
      <w:tr w:rsidR="00101C58" w:rsidTr="00101C58">
        <w:trPr>
          <w:trHeight w:val="851"/>
        </w:trPr>
        <w:tc>
          <w:tcPr>
            <w:tcW w:w="4820" w:type="dxa"/>
            <w:vAlign w:val="center"/>
          </w:tcPr>
          <w:p w:rsidR="00101C58" w:rsidRDefault="00101C58" w:rsidP="0029044A">
            <w:pPr>
              <w:ind w:left="142" w:right="68"/>
              <w:jc w:val="both"/>
            </w:pPr>
            <w:r w:rsidRPr="00CD488D">
              <w:t xml:space="preserve">Handwerkersöhne ermöglichen ihren Eltern ein Rentnerleben ohne </w:t>
            </w:r>
            <w:r>
              <w:t xml:space="preserve">Hunger und </w:t>
            </w:r>
            <w:r w:rsidRPr="00CD488D">
              <w:t>Sorgen</w:t>
            </w:r>
          </w:p>
        </w:tc>
        <w:tc>
          <w:tcPr>
            <w:tcW w:w="4820" w:type="dxa"/>
            <w:vAlign w:val="center"/>
          </w:tcPr>
          <w:p w:rsidR="00101C58" w:rsidRDefault="00101C58" w:rsidP="0029044A">
            <w:pPr>
              <w:jc w:val="center"/>
            </w:pPr>
          </w:p>
        </w:tc>
      </w:tr>
      <w:tr w:rsidR="00101C58" w:rsidTr="00101C58">
        <w:trPr>
          <w:trHeight w:val="851"/>
        </w:trPr>
        <w:tc>
          <w:tcPr>
            <w:tcW w:w="4820" w:type="dxa"/>
            <w:vAlign w:val="center"/>
          </w:tcPr>
          <w:p w:rsidR="00101C58" w:rsidRDefault="00101C58" w:rsidP="00101C58">
            <w:pPr>
              <w:ind w:left="142" w:right="68"/>
              <w:jc w:val="both"/>
            </w:pPr>
            <w:r>
              <w:t xml:space="preserve">Junges Mädchen muss zuerst Gemüse sortieren und </w:t>
            </w:r>
            <w:r w:rsidRPr="00CD488D">
              <w:t xml:space="preserve"> </w:t>
            </w:r>
            <w:r>
              <w:t xml:space="preserve">macht dann </w:t>
            </w:r>
            <w:r w:rsidRPr="00CD488D">
              <w:t>mit extrem kleiner Schuhgröße</w:t>
            </w:r>
            <w:r>
              <w:t xml:space="preserve"> </w:t>
            </w:r>
            <w:r w:rsidRPr="00CD488D">
              <w:t xml:space="preserve"> Karriere</w:t>
            </w:r>
          </w:p>
        </w:tc>
        <w:tc>
          <w:tcPr>
            <w:tcW w:w="4820" w:type="dxa"/>
            <w:vAlign w:val="center"/>
          </w:tcPr>
          <w:p w:rsidR="00101C58" w:rsidRDefault="00101C58" w:rsidP="0029044A">
            <w:pPr>
              <w:jc w:val="center"/>
            </w:pPr>
          </w:p>
        </w:tc>
      </w:tr>
      <w:tr w:rsidR="00101C58" w:rsidTr="00101C58">
        <w:trPr>
          <w:trHeight w:val="851"/>
        </w:trPr>
        <w:tc>
          <w:tcPr>
            <w:tcW w:w="4820" w:type="dxa"/>
            <w:vAlign w:val="center"/>
          </w:tcPr>
          <w:p w:rsidR="00101C58" w:rsidRDefault="00101C58" w:rsidP="0029044A">
            <w:pPr>
              <w:ind w:left="142" w:right="68"/>
              <w:jc w:val="both"/>
            </w:pPr>
            <w:r>
              <w:t xml:space="preserve">Arme Frau an der Küste </w:t>
            </w:r>
            <w:r w:rsidRPr="00CD488D">
              <w:t>muss, nachdem sie in Boutiquen- u. Delikatessläden K</w:t>
            </w:r>
            <w:r>
              <w:t xml:space="preserve">undin war, nach </w:t>
            </w:r>
            <w:r w:rsidRPr="00CD488D">
              <w:t>wieder bei Aldi einkaufen</w:t>
            </w:r>
          </w:p>
        </w:tc>
        <w:tc>
          <w:tcPr>
            <w:tcW w:w="4820" w:type="dxa"/>
            <w:vAlign w:val="center"/>
          </w:tcPr>
          <w:p w:rsidR="00101C58" w:rsidRDefault="00101C58" w:rsidP="0029044A">
            <w:pPr>
              <w:jc w:val="center"/>
            </w:pPr>
          </w:p>
        </w:tc>
      </w:tr>
      <w:tr w:rsidR="00101C58" w:rsidTr="00101C58">
        <w:trPr>
          <w:trHeight w:val="851"/>
        </w:trPr>
        <w:tc>
          <w:tcPr>
            <w:tcW w:w="4820" w:type="dxa"/>
            <w:vAlign w:val="center"/>
          </w:tcPr>
          <w:p w:rsidR="00101C58" w:rsidRDefault="00E976E6" w:rsidP="0029044A">
            <w:pPr>
              <w:ind w:left="142" w:right="68"/>
              <w:jc w:val="both"/>
            </w:pPr>
            <w:r>
              <w:t xml:space="preserve">Fleißiger </w:t>
            </w:r>
            <w:r w:rsidR="00101C58" w:rsidRPr="00CD488D">
              <w:t xml:space="preserve">Teenager hilft einer </w:t>
            </w:r>
            <w:r w:rsidR="00101C58">
              <w:t>Rentnerin beim Wetter</w:t>
            </w:r>
            <w:r w:rsidR="00101C58" w:rsidRPr="00CD488D">
              <w:t>machen und wird mit Metall belohnt</w:t>
            </w:r>
          </w:p>
        </w:tc>
        <w:tc>
          <w:tcPr>
            <w:tcW w:w="4820" w:type="dxa"/>
            <w:vAlign w:val="center"/>
          </w:tcPr>
          <w:p w:rsidR="00101C58" w:rsidRDefault="00101C58" w:rsidP="0029044A">
            <w:pPr>
              <w:jc w:val="center"/>
            </w:pPr>
          </w:p>
        </w:tc>
      </w:tr>
    </w:tbl>
    <w:p w:rsidR="00101C58" w:rsidRDefault="00101C58">
      <w:pPr>
        <w:rPr>
          <w:rFonts w:ascii="Arial" w:hAnsi="Arial" w:cs="Arial"/>
          <w:sz w:val="36"/>
        </w:rPr>
      </w:pPr>
    </w:p>
    <w:p w:rsidR="00E976E6" w:rsidRDefault="00E976E6">
      <w:pPr>
        <w:rPr>
          <w:rFonts w:ascii="Arial" w:hAnsi="Arial" w:cs="Arial"/>
          <w:sz w:val="36"/>
        </w:rPr>
      </w:pP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Konntest du das Rätsel lösen? </w:t>
      </w:r>
    </w:p>
    <w:p w:rsidR="00E976E6" w:rsidRPr="00E976E6" w:rsidRDefault="00E976E6" w:rsidP="00E976E6">
      <w:pPr>
        <w:pStyle w:val="KeinLeerraum"/>
        <w:rPr>
          <w:rFonts w:ascii="Arial" w:hAnsi="Arial" w:cs="Arial"/>
          <w:sz w:val="28"/>
        </w:rPr>
      </w:pPr>
      <w:r w:rsidRPr="00E976E6">
        <w:rPr>
          <w:rFonts w:ascii="Arial" w:hAnsi="Arial" w:cs="Arial"/>
          <w:sz w:val="28"/>
        </w:rPr>
        <w:t xml:space="preserve">Dann vergrößere jetzt die Lösung, </w:t>
      </w:r>
    </w:p>
    <w:p w:rsidR="00E976E6" w:rsidRDefault="00E976E6" w:rsidP="00E976E6">
      <w:pPr>
        <w:pStyle w:val="KeinLeerraum"/>
        <w:rPr>
          <w:rFonts w:ascii="Arial" w:hAnsi="Arial" w:cs="Arial"/>
          <w:sz w:val="28"/>
        </w:rPr>
      </w:pPr>
      <w:r w:rsidRPr="00E976E6">
        <w:rPr>
          <w:rFonts w:ascii="Arial" w:hAnsi="Arial" w:cs="Arial"/>
          <w:sz w:val="28"/>
        </w:rPr>
        <w:t>die Märchen stehen der Reihenfolge nach von unten nach oben</w:t>
      </w:r>
    </w:p>
    <w:p w:rsidR="00E976E6" w:rsidRDefault="00E976E6" w:rsidP="00E976E6">
      <w:pPr>
        <w:pStyle w:val="KeinLeerraum"/>
        <w:rPr>
          <w:rFonts w:ascii="Arial" w:hAnsi="Arial" w:cs="Arial"/>
          <w:sz w:val="28"/>
        </w:rPr>
      </w:pPr>
    </w:p>
    <w:p w:rsidR="00101C58" w:rsidRPr="00E976E6" w:rsidRDefault="00E976E6" w:rsidP="00E976E6">
      <w:pPr>
        <w:pStyle w:val="KeinLeerraum"/>
        <w:rPr>
          <w:sz w:val="4"/>
        </w:rPr>
      </w:pPr>
      <w:r>
        <w:t xml:space="preserve">→ </w:t>
      </w:r>
      <w:r w:rsidRPr="00E976E6">
        <w:rPr>
          <w:sz w:val="4"/>
        </w:rPr>
        <w:t>Hänsel und Gretel, Die Bremer Stadtmusikanten, Dornröschen, Rumpelstilzchen, Hase und Igel, Schneewittchen, Sterntaler, Hans im Glück, Rotkäppchen, Die sieben Geißlein, Tischlein Deck Dich, Aschenputtel, Der Fischer und sin Frau (seine Frau), Frau Holle</w:t>
      </w:r>
    </w:p>
    <w:p w:rsidR="00E976E6" w:rsidRDefault="00E976E6">
      <w:pPr>
        <w:rPr>
          <w:rFonts w:ascii="Arial" w:hAnsi="Arial" w:cs="Arial"/>
          <w:sz w:val="36"/>
        </w:rPr>
      </w:pPr>
    </w:p>
    <w:p w:rsidR="00E976E6" w:rsidRDefault="00E976E6">
      <w:pPr>
        <w:rPr>
          <w:rFonts w:ascii="Arial" w:hAnsi="Arial" w:cs="Arial"/>
          <w:sz w:val="36"/>
        </w:rPr>
      </w:pPr>
    </w:p>
    <w:p w:rsidR="00E976E6" w:rsidRDefault="00E976E6">
      <w:pPr>
        <w:rPr>
          <w:rFonts w:ascii="Arial" w:hAnsi="Arial" w:cs="Arial"/>
          <w:sz w:val="36"/>
        </w:rPr>
      </w:pPr>
    </w:p>
    <w:p w:rsidR="00E976E6" w:rsidRDefault="00E976E6">
      <w:pPr>
        <w:rPr>
          <w:rFonts w:ascii="Arial" w:hAnsi="Arial" w:cs="Arial"/>
          <w:sz w:val="36"/>
        </w:rPr>
      </w:pPr>
    </w:p>
    <w:p w:rsidR="00101C58" w:rsidRDefault="00101C58">
      <w:pPr>
        <w:rPr>
          <w:rFonts w:ascii="Arial" w:hAnsi="Arial" w:cs="Arial"/>
          <w:sz w:val="36"/>
        </w:rPr>
      </w:pPr>
      <w:r>
        <w:rPr>
          <w:rFonts w:ascii="Arial" w:hAnsi="Arial" w:cs="Arial"/>
          <w:sz w:val="36"/>
        </w:rPr>
        <w:t xml:space="preserve">Lies den folgenden Artikel und beantworte dazu die Fragen im Heft: </w:t>
      </w:r>
    </w:p>
    <w:p w:rsidR="00101C58" w:rsidRPr="00101C58" w:rsidRDefault="00101C58" w:rsidP="00101C58">
      <w:pPr>
        <w:pStyle w:val="KeinLeerraum"/>
        <w:rPr>
          <w:sz w:val="28"/>
        </w:rPr>
      </w:pPr>
      <w:r w:rsidRPr="00101C58">
        <w:rPr>
          <w:rFonts w:ascii="Arial" w:hAnsi="Arial" w:cs="Arial"/>
          <w:sz w:val="28"/>
        </w:rPr>
        <w:t>►</w:t>
      </w:r>
      <w:r>
        <w:rPr>
          <w:sz w:val="28"/>
        </w:rPr>
        <w:t>Woher hatt</w:t>
      </w:r>
      <w:r w:rsidRPr="00101C58">
        <w:rPr>
          <w:sz w:val="28"/>
        </w:rPr>
        <w:t>en die Gebrüder Grimm</w:t>
      </w:r>
      <w:r>
        <w:rPr>
          <w:sz w:val="28"/>
        </w:rPr>
        <w:t xml:space="preserve"> die</w:t>
      </w:r>
      <w:r w:rsidRPr="00101C58">
        <w:rPr>
          <w:sz w:val="28"/>
        </w:rPr>
        <w:t xml:space="preserve"> Märchen?</w:t>
      </w:r>
      <w:r>
        <w:rPr>
          <w:sz w:val="28"/>
        </w:rPr>
        <w:t xml:space="preserve"> Was machten sie damit?</w:t>
      </w:r>
    </w:p>
    <w:p w:rsidR="00101C58" w:rsidRDefault="00101C58" w:rsidP="00101C58">
      <w:pPr>
        <w:pStyle w:val="KeinLeerraum"/>
        <w:rPr>
          <w:sz w:val="28"/>
        </w:rPr>
      </w:pPr>
      <w:r w:rsidRPr="00101C58">
        <w:rPr>
          <w:rFonts w:ascii="Arial" w:hAnsi="Arial" w:cs="Arial"/>
          <w:sz w:val="28"/>
        </w:rPr>
        <w:t>►</w:t>
      </w:r>
      <w:r w:rsidRPr="00101C58">
        <w:rPr>
          <w:sz w:val="28"/>
        </w:rPr>
        <w:t>Woher stammen die Märchen?</w:t>
      </w:r>
    </w:p>
    <w:p w:rsidR="00101C58" w:rsidRPr="00101C58" w:rsidRDefault="00101C58" w:rsidP="00101C58">
      <w:pPr>
        <w:pStyle w:val="KeinLeerraum"/>
        <w:rPr>
          <w:sz w:val="28"/>
        </w:rPr>
      </w:pPr>
      <w:r>
        <w:rPr>
          <w:rFonts w:ascii="Arial" w:hAnsi="Arial" w:cs="Arial"/>
          <w:sz w:val="28"/>
        </w:rPr>
        <w:t>►</w:t>
      </w:r>
      <w:r>
        <w:rPr>
          <w:sz w:val="28"/>
        </w:rPr>
        <w:t>Wann lebten die Wilhelm und Jacob Grimm? (Internet</w:t>
      </w:r>
      <w:r w:rsidR="00E976E6">
        <w:rPr>
          <w:sz w:val="28"/>
        </w:rPr>
        <w:t>recherche</w:t>
      </w:r>
      <w:r>
        <w:rPr>
          <w:sz w:val="28"/>
        </w:rPr>
        <w:t>)</w:t>
      </w:r>
    </w:p>
    <w:p w:rsidR="00101C58" w:rsidRDefault="00E976E6">
      <w:pPr>
        <w:rPr>
          <w:rFonts w:ascii="Arial" w:hAnsi="Arial" w:cs="Arial"/>
          <w:sz w:val="36"/>
        </w:rPr>
      </w:pPr>
      <w:r>
        <w:rPr>
          <w:rFonts w:ascii="Arial" w:hAnsi="Arial" w:cs="Arial"/>
          <w:noProof/>
          <w:sz w:val="36"/>
          <w:lang w:eastAsia="de-DE"/>
        </w:rPr>
        <w:lastRenderedPageBreak/>
        <w:drawing>
          <wp:inline distT="0" distB="0" distL="0" distR="0">
            <wp:extent cx="5421414" cy="6525371"/>
            <wp:effectExtent l="133350" t="95250" r="103086" b="84979"/>
            <wp:docPr id="2" name="Bild 2" descr="C:\Users\Mahrt\Pictures\2020-05-19 Märchen\Märche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hrt\Pictures\2020-05-19 Märchen\Märchen 001.jpg"/>
                    <pic:cNvPicPr>
                      <a:picLocks noChangeAspect="1" noChangeArrowheads="1"/>
                    </pic:cNvPicPr>
                  </pic:nvPicPr>
                  <pic:blipFill>
                    <a:blip r:embed="rId6" cstate="print"/>
                    <a:srcRect l="13388" t="10819" r="20808" b="17533"/>
                    <a:stretch>
                      <a:fillRect/>
                    </a:stretch>
                  </pic:blipFill>
                  <pic:spPr bwMode="auto">
                    <a:xfrm rot="21480000">
                      <a:off x="0" y="0"/>
                      <a:ext cx="5421414" cy="6525371"/>
                    </a:xfrm>
                    <a:prstGeom prst="rect">
                      <a:avLst/>
                    </a:prstGeom>
                    <a:noFill/>
                    <a:ln w="9525">
                      <a:noFill/>
                      <a:miter lim="800000"/>
                      <a:headEnd/>
                      <a:tailEnd/>
                    </a:ln>
                  </pic:spPr>
                </pic:pic>
              </a:graphicData>
            </a:graphic>
          </wp:inline>
        </w:drawing>
      </w:r>
    </w:p>
    <w:p w:rsidR="00E976E6" w:rsidRDefault="00E976E6">
      <w:pPr>
        <w:rPr>
          <w:rFonts w:ascii="Arial" w:hAnsi="Arial" w:cs="Arial"/>
          <w:sz w:val="36"/>
        </w:rPr>
      </w:pPr>
    </w:p>
    <w:p w:rsidR="00E976E6" w:rsidRDefault="00E976E6">
      <w:pPr>
        <w:rPr>
          <w:rFonts w:ascii="Arial" w:hAnsi="Arial" w:cs="Arial"/>
          <w:sz w:val="36"/>
        </w:rPr>
      </w:pPr>
    </w:p>
    <w:p w:rsidR="00E976E6" w:rsidRDefault="00E976E6">
      <w:pPr>
        <w:rPr>
          <w:rFonts w:ascii="Arial" w:hAnsi="Arial" w:cs="Arial"/>
          <w:sz w:val="36"/>
        </w:rPr>
      </w:pPr>
    </w:p>
    <w:p w:rsidR="00E976E6" w:rsidRDefault="00E976E6">
      <w:pPr>
        <w:rPr>
          <w:rFonts w:ascii="Arial" w:hAnsi="Arial" w:cs="Arial"/>
          <w:sz w:val="36"/>
        </w:rPr>
      </w:pPr>
    </w:p>
    <w:p w:rsidR="00E976E6" w:rsidRDefault="00E976E6">
      <w:pPr>
        <w:rPr>
          <w:rFonts w:ascii="Arial" w:hAnsi="Arial" w:cs="Arial"/>
          <w:sz w:val="36"/>
        </w:rPr>
      </w:pPr>
    </w:p>
    <w:p w:rsidR="00E976E6" w:rsidRDefault="00287A41">
      <w:pPr>
        <w:rPr>
          <w:rFonts w:ascii="Arial" w:hAnsi="Arial" w:cs="Arial"/>
          <w:sz w:val="36"/>
        </w:rPr>
      </w:pPr>
      <w:r>
        <w:rPr>
          <w:rFonts w:ascii="Arial" w:hAnsi="Arial" w:cs="Arial"/>
          <w:sz w:val="36"/>
        </w:rPr>
        <w:lastRenderedPageBreak/>
        <w:t xml:space="preserve">     </w:t>
      </w:r>
      <w:r w:rsidR="00E976E6">
        <w:rPr>
          <w:rFonts w:ascii="Arial" w:hAnsi="Arial" w:cs="Arial"/>
          <w:sz w:val="36"/>
        </w:rPr>
        <w:t xml:space="preserve">DI: </w:t>
      </w:r>
    </w:p>
    <w:tbl>
      <w:tblPr>
        <w:tblStyle w:val="Tabellengitternetz"/>
        <w:tblW w:w="0" w:type="auto"/>
        <w:tblLook w:val="04A0"/>
      </w:tblPr>
      <w:tblGrid>
        <w:gridCol w:w="4606"/>
        <w:gridCol w:w="4606"/>
      </w:tblGrid>
      <w:tr w:rsidR="00287A41" w:rsidTr="00287A41">
        <w:tc>
          <w:tcPr>
            <w:tcW w:w="4606" w:type="dxa"/>
          </w:tcPr>
          <w:p w:rsidR="00287A41" w:rsidRDefault="00287A41">
            <w:pPr>
              <w:rPr>
                <w:rFonts w:ascii="Arial" w:hAnsi="Arial" w:cs="Arial"/>
                <w:sz w:val="36"/>
              </w:rPr>
            </w:pPr>
            <w:r>
              <w:rPr>
                <w:rFonts w:ascii="Arial" w:hAnsi="Arial" w:cs="Arial"/>
                <w:sz w:val="36"/>
              </w:rPr>
              <w:t xml:space="preserve">       *</w:t>
            </w:r>
          </w:p>
        </w:tc>
        <w:tc>
          <w:tcPr>
            <w:tcW w:w="4606" w:type="dxa"/>
          </w:tcPr>
          <w:p w:rsidR="00287A41" w:rsidRDefault="00287A41">
            <w:pPr>
              <w:rPr>
                <w:rFonts w:ascii="Arial" w:hAnsi="Arial" w:cs="Arial"/>
                <w:sz w:val="36"/>
              </w:rPr>
            </w:pPr>
            <w:r>
              <w:rPr>
                <w:rFonts w:ascii="Arial" w:hAnsi="Arial" w:cs="Arial"/>
                <w:sz w:val="36"/>
              </w:rPr>
              <w:t xml:space="preserve">   **</w:t>
            </w:r>
          </w:p>
        </w:tc>
      </w:tr>
      <w:tr w:rsidR="00287A41" w:rsidTr="00287A41">
        <w:tc>
          <w:tcPr>
            <w:tcW w:w="4606" w:type="dxa"/>
          </w:tcPr>
          <w:p w:rsidR="00287A41" w:rsidRDefault="00287A41">
            <w:pPr>
              <w:rPr>
                <w:rFonts w:ascii="Arial" w:hAnsi="Arial" w:cs="Arial"/>
                <w:sz w:val="28"/>
              </w:rPr>
            </w:pPr>
            <w:r w:rsidRPr="00287A41">
              <w:rPr>
                <w:rFonts w:ascii="Arial" w:hAnsi="Arial" w:cs="Arial"/>
                <w:sz w:val="28"/>
              </w:rPr>
              <w:t xml:space="preserve">S. 162/163 </w:t>
            </w:r>
          </w:p>
          <w:p w:rsidR="00287A41" w:rsidRDefault="00287A41">
            <w:pPr>
              <w:rPr>
                <w:rFonts w:ascii="Arial" w:hAnsi="Arial" w:cs="Arial"/>
                <w:sz w:val="36"/>
              </w:rPr>
            </w:pPr>
            <w:r w:rsidRPr="00287A41">
              <w:rPr>
                <w:rFonts w:ascii="Arial" w:hAnsi="Arial" w:cs="Arial"/>
                <w:sz w:val="24"/>
              </w:rPr>
              <w:t>Lies</w:t>
            </w:r>
            <w:r>
              <w:rPr>
                <w:rFonts w:ascii="Arial" w:hAnsi="Arial" w:cs="Arial"/>
                <w:sz w:val="24"/>
              </w:rPr>
              <w:t xml:space="preserve"> den Text und bearbeite die Aufgaben S. 164 Nr. 5-9</w:t>
            </w:r>
          </w:p>
        </w:tc>
        <w:tc>
          <w:tcPr>
            <w:tcW w:w="4606" w:type="dxa"/>
          </w:tcPr>
          <w:p w:rsidR="00287A41" w:rsidRDefault="00C07E67">
            <w:pPr>
              <w:rPr>
                <w:rFonts w:ascii="Arial" w:hAnsi="Arial" w:cs="Arial"/>
                <w:sz w:val="32"/>
              </w:rPr>
            </w:pPr>
            <w:r w:rsidRPr="00C07E67">
              <w:rPr>
                <w:rFonts w:ascii="Arial" w:hAnsi="Arial" w:cs="Arial"/>
                <w:sz w:val="32"/>
              </w:rPr>
              <w:t>S. 176/177</w:t>
            </w:r>
          </w:p>
          <w:p w:rsidR="00C07E67" w:rsidRDefault="00C07E67">
            <w:pPr>
              <w:rPr>
                <w:rFonts w:ascii="Arial" w:hAnsi="Arial" w:cs="Arial"/>
                <w:sz w:val="36"/>
              </w:rPr>
            </w:pPr>
            <w:r w:rsidRPr="00287A41">
              <w:rPr>
                <w:rFonts w:ascii="Arial" w:hAnsi="Arial" w:cs="Arial"/>
                <w:sz w:val="24"/>
              </w:rPr>
              <w:t>Lies</w:t>
            </w:r>
            <w:r>
              <w:rPr>
                <w:rFonts w:ascii="Arial" w:hAnsi="Arial" w:cs="Arial"/>
                <w:sz w:val="24"/>
              </w:rPr>
              <w:t xml:space="preserve"> den Text und bearbeite die Aufgaben S. 178 Nr. 3-8</w:t>
            </w:r>
          </w:p>
        </w:tc>
      </w:tr>
    </w:tbl>
    <w:p w:rsidR="00287A41" w:rsidRDefault="00287A41" w:rsidP="00287A41">
      <w:pPr>
        <w:rPr>
          <w:rFonts w:ascii="Arial" w:hAnsi="Arial" w:cs="Arial"/>
          <w:sz w:val="36"/>
        </w:rPr>
      </w:pPr>
    </w:p>
    <w:p w:rsidR="00287A41" w:rsidRDefault="00287A41">
      <w:pPr>
        <w:rPr>
          <w:rFonts w:ascii="Arial" w:hAnsi="Arial" w:cs="Arial"/>
          <w:sz w:val="36"/>
        </w:rPr>
      </w:pPr>
      <w:r>
        <w:rPr>
          <w:rFonts w:ascii="Arial" w:hAnsi="Arial" w:cs="Arial"/>
          <w:sz w:val="36"/>
        </w:rPr>
        <w:t xml:space="preserve">    MI: </w:t>
      </w:r>
    </w:p>
    <w:tbl>
      <w:tblPr>
        <w:tblStyle w:val="Tabellengitternetz"/>
        <w:tblW w:w="0" w:type="auto"/>
        <w:tblLook w:val="04A0"/>
      </w:tblPr>
      <w:tblGrid>
        <w:gridCol w:w="4606"/>
        <w:gridCol w:w="4606"/>
      </w:tblGrid>
      <w:tr w:rsidR="00287A41" w:rsidTr="00A863B7">
        <w:tc>
          <w:tcPr>
            <w:tcW w:w="4606" w:type="dxa"/>
          </w:tcPr>
          <w:p w:rsidR="00287A41" w:rsidRDefault="00287A41" w:rsidP="00A863B7">
            <w:pPr>
              <w:rPr>
                <w:rFonts w:ascii="Arial" w:hAnsi="Arial" w:cs="Arial"/>
                <w:sz w:val="36"/>
              </w:rPr>
            </w:pPr>
            <w:r>
              <w:rPr>
                <w:rFonts w:ascii="Arial" w:hAnsi="Arial" w:cs="Arial"/>
                <w:sz w:val="36"/>
              </w:rPr>
              <w:t xml:space="preserve">       *</w:t>
            </w:r>
          </w:p>
        </w:tc>
        <w:tc>
          <w:tcPr>
            <w:tcW w:w="4606" w:type="dxa"/>
          </w:tcPr>
          <w:p w:rsidR="00287A41" w:rsidRDefault="00287A41" w:rsidP="00A863B7">
            <w:pPr>
              <w:rPr>
                <w:rFonts w:ascii="Arial" w:hAnsi="Arial" w:cs="Arial"/>
                <w:sz w:val="36"/>
              </w:rPr>
            </w:pPr>
            <w:r>
              <w:rPr>
                <w:rFonts w:ascii="Arial" w:hAnsi="Arial" w:cs="Arial"/>
                <w:sz w:val="36"/>
              </w:rPr>
              <w:t xml:space="preserve">   **</w:t>
            </w:r>
          </w:p>
        </w:tc>
      </w:tr>
      <w:tr w:rsidR="00287A41" w:rsidTr="00A863B7">
        <w:tc>
          <w:tcPr>
            <w:tcW w:w="4606" w:type="dxa"/>
          </w:tcPr>
          <w:p w:rsidR="00287A41" w:rsidRDefault="00287A41" w:rsidP="00A863B7">
            <w:pPr>
              <w:rPr>
                <w:rFonts w:ascii="Arial" w:hAnsi="Arial" w:cs="Arial"/>
                <w:sz w:val="28"/>
              </w:rPr>
            </w:pPr>
            <w:r w:rsidRPr="00287A41">
              <w:rPr>
                <w:rFonts w:ascii="Arial" w:hAnsi="Arial" w:cs="Arial"/>
                <w:sz w:val="28"/>
              </w:rPr>
              <w:t xml:space="preserve">S. </w:t>
            </w:r>
            <w:r>
              <w:rPr>
                <w:rFonts w:ascii="Arial" w:hAnsi="Arial" w:cs="Arial"/>
                <w:sz w:val="28"/>
              </w:rPr>
              <w:t>166</w:t>
            </w:r>
          </w:p>
          <w:p w:rsidR="00287A41" w:rsidRDefault="00287A41" w:rsidP="00A863B7">
            <w:pPr>
              <w:rPr>
                <w:rFonts w:ascii="Arial" w:hAnsi="Arial" w:cs="Arial"/>
                <w:sz w:val="36"/>
              </w:rPr>
            </w:pPr>
            <w:r>
              <w:rPr>
                <w:rFonts w:ascii="Arial" w:hAnsi="Arial" w:cs="Arial"/>
                <w:sz w:val="24"/>
              </w:rPr>
              <w:t>Bearbeite die Aufgaben Nr. 1</w:t>
            </w:r>
            <w:r w:rsidR="00C07E67">
              <w:rPr>
                <w:rFonts w:ascii="Arial" w:hAnsi="Arial" w:cs="Arial"/>
                <w:sz w:val="24"/>
              </w:rPr>
              <w:t>-4</w:t>
            </w:r>
          </w:p>
        </w:tc>
        <w:tc>
          <w:tcPr>
            <w:tcW w:w="4606" w:type="dxa"/>
          </w:tcPr>
          <w:p w:rsidR="00287A41" w:rsidRDefault="00C07E67" w:rsidP="00A863B7">
            <w:pPr>
              <w:rPr>
                <w:rFonts w:ascii="Arial" w:hAnsi="Arial" w:cs="Arial"/>
                <w:sz w:val="36"/>
              </w:rPr>
            </w:pPr>
            <w:r>
              <w:rPr>
                <w:rFonts w:ascii="Arial" w:hAnsi="Arial" w:cs="Arial"/>
                <w:sz w:val="36"/>
              </w:rPr>
              <w:t>S. 178</w:t>
            </w:r>
          </w:p>
          <w:p w:rsidR="00C07E67" w:rsidRDefault="00C07E67" w:rsidP="00A863B7">
            <w:pPr>
              <w:rPr>
                <w:rFonts w:ascii="Arial" w:hAnsi="Arial" w:cs="Arial"/>
                <w:sz w:val="24"/>
              </w:rPr>
            </w:pPr>
            <w:r w:rsidRPr="00C07E67">
              <w:rPr>
                <w:rFonts w:ascii="Arial" w:hAnsi="Arial" w:cs="Arial"/>
                <w:sz w:val="24"/>
              </w:rPr>
              <w:t>Nr. 9 Fasse Gemeinsamkeiten und Unterschiede in einer Tabelle zusammen.</w:t>
            </w:r>
          </w:p>
          <w:p w:rsidR="00C07E67" w:rsidRDefault="00C07E67" w:rsidP="00A863B7">
            <w:pPr>
              <w:rPr>
                <w:rFonts w:ascii="Arial" w:hAnsi="Arial" w:cs="Arial"/>
                <w:sz w:val="36"/>
              </w:rPr>
            </w:pPr>
            <w:r>
              <w:rPr>
                <w:rFonts w:ascii="Arial" w:hAnsi="Arial" w:cs="Arial"/>
                <w:sz w:val="24"/>
              </w:rPr>
              <w:t>Nr. 10 Notiere im Heft.</w:t>
            </w:r>
          </w:p>
        </w:tc>
      </w:tr>
    </w:tbl>
    <w:p w:rsidR="00287A41" w:rsidRDefault="00287A41" w:rsidP="00287A41">
      <w:pPr>
        <w:rPr>
          <w:rFonts w:ascii="Arial" w:hAnsi="Arial" w:cs="Arial"/>
          <w:sz w:val="36"/>
        </w:rPr>
      </w:pPr>
      <w:r>
        <w:rPr>
          <w:rFonts w:ascii="Arial" w:hAnsi="Arial" w:cs="Arial"/>
          <w:sz w:val="36"/>
        </w:rPr>
        <w:t xml:space="preserve"> </w:t>
      </w:r>
    </w:p>
    <w:p w:rsidR="00C07E67" w:rsidRDefault="00C07E67" w:rsidP="00C07E67">
      <w:pPr>
        <w:rPr>
          <w:rFonts w:ascii="Arial" w:hAnsi="Arial" w:cs="Arial"/>
          <w:sz w:val="36"/>
        </w:rPr>
      </w:pPr>
      <w:r>
        <w:rPr>
          <w:rFonts w:ascii="Arial" w:hAnsi="Arial" w:cs="Arial"/>
          <w:sz w:val="36"/>
        </w:rPr>
        <w:t xml:space="preserve">    DO: </w:t>
      </w:r>
    </w:p>
    <w:tbl>
      <w:tblPr>
        <w:tblStyle w:val="Tabellengitternetz"/>
        <w:tblW w:w="0" w:type="auto"/>
        <w:tblLook w:val="04A0"/>
      </w:tblPr>
      <w:tblGrid>
        <w:gridCol w:w="4692"/>
        <w:gridCol w:w="4596"/>
      </w:tblGrid>
      <w:tr w:rsidR="00C07E67" w:rsidTr="00A863B7">
        <w:tc>
          <w:tcPr>
            <w:tcW w:w="4606" w:type="dxa"/>
          </w:tcPr>
          <w:p w:rsidR="00C07E67" w:rsidRDefault="00C07E67" w:rsidP="00A863B7">
            <w:pPr>
              <w:rPr>
                <w:rFonts w:ascii="Arial" w:hAnsi="Arial" w:cs="Arial"/>
                <w:sz w:val="36"/>
              </w:rPr>
            </w:pPr>
            <w:r>
              <w:rPr>
                <w:rFonts w:ascii="Arial" w:hAnsi="Arial" w:cs="Arial"/>
                <w:sz w:val="36"/>
              </w:rPr>
              <w:t xml:space="preserve">       *</w:t>
            </w:r>
          </w:p>
        </w:tc>
        <w:tc>
          <w:tcPr>
            <w:tcW w:w="4606" w:type="dxa"/>
          </w:tcPr>
          <w:p w:rsidR="00C07E67" w:rsidRDefault="00C07E67" w:rsidP="00A863B7">
            <w:pPr>
              <w:rPr>
                <w:rFonts w:ascii="Arial" w:hAnsi="Arial" w:cs="Arial"/>
                <w:sz w:val="36"/>
              </w:rPr>
            </w:pPr>
            <w:r>
              <w:rPr>
                <w:rFonts w:ascii="Arial" w:hAnsi="Arial" w:cs="Arial"/>
                <w:sz w:val="36"/>
              </w:rPr>
              <w:t xml:space="preserve">   **</w:t>
            </w:r>
          </w:p>
        </w:tc>
      </w:tr>
      <w:tr w:rsidR="00C07E67" w:rsidTr="00A863B7">
        <w:tc>
          <w:tcPr>
            <w:tcW w:w="4606" w:type="dxa"/>
          </w:tcPr>
          <w:p w:rsidR="00C07E67" w:rsidRDefault="00C07E67" w:rsidP="00A863B7">
            <w:pPr>
              <w:rPr>
                <w:rFonts w:ascii="Arial" w:hAnsi="Arial" w:cs="Arial"/>
                <w:sz w:val="28"/>
              </w:rPr>
            </w:pPr>
            <w:r>
              <w:rPr>
                <w:rFonts w:ascii="Arial" w:hAnsi="Arial" w:cs="Arial"/>
                <w:sz w:val="28"/>
              </w:rPr>
              <w:t>S. 167</w:t>
            </w:r>
          </w:p>
          <w:p w:rsidR="00C07E67" w:rsidRDefault="00C07E67" w:rsidP="00A863B7">
            <w:pPr>
              <w:rPr>
                <w:rFonts w:ascii="Arial" w:hAnsi="Arial" w:cs="Arial"/>
                <w:sz w:val="28"/>
              </w:rPr>
            </w:pPr>
            <w:r>
              <w:rPr>
                <w:rFonts w:ascii="Arial" w:hAnsi="Arial" w:cs="Arial"/>
                <w:sz w:val="28"/>
              </w:rPr>
              <w:t>Nr. 1</w:t>
            </w:r>
          </w:p>
          <w:p w:rsidR="00C07E67" w:rsidRDefault="00C07E67" w:rsidP="00A863B7">
            <w:pPr>
              <w:rPr>
                <w:rFonts w:ascii="Arial" w:hAnsi="Arial" w:cs="Arial"/>
                <w:sz w:val="24"/>
              </w:rPr>
            </w:pPr>
            <w:r w:rsidRPr="00C07E67">
              <w:rPr>
                <w:rFonts w:ascii="Arial" w:hAnsi="Arial" w:cs="Arial"/>
                <w:sz w:val="24"/>
              </w:rPr>
              <w:t>Lies noch einmal den Text und versuche, das Märchen mit Hilfe der Figuren zu spielen.</w:t>
            </w:r>
          </w:p>
          <w:p w:rsidR="00C07E67" w:rsidRDefault="00C07E67" w:rsidP="00A863B7">
            <w:pPr>
              <w:rPr>
                <w:rFonts w:ascii="Arial" w:hAnsi="Arial" w:cs="Arial"/>
                <w:sz w:val="24"/>
              </w:rPr>
            </w:pPr>
            <w:r>
              <w:rPr>
                <w:rFonts w:ascii="Arial" w:hAnsi="Arial" w:cs="Arial"/>
                <w:sz w:val="24"/>
              </w:rPr>
              <w:t>--------------------------------------------------------</w:t>
            </w:r>
          </w:p>
          <w:p w:rsidR="00C07E67" w:rsidRPr="00C07E67" w:rsidRDefault="00C07E67" w:rsidP="00A863B7">
            <w:pPr>
              <w:rPr>
                <w:rFonts w:ascii="Arial" w:hAnsi="Arial" w:cs="Arial"/>
                <w:sz w:val="28"/>
              </w:rPr>
            </w:pPr>
            <w:r w:rsidRPr="00C07E67">
              <w:rPr>
                <w:rFonts w:ascii="Arial" w:hAnsi="Arial" w:cs="Arial"/>
                <w:sz w:val="28"/>
              </w:rPr>
              <w:t xml:space="preserve">Oder: </w:t>
            </w:r>
            <w:r w:rsidRPr="00C07E67">
              <w:rPr>
                <w:rFonts w:ascii="Arial" w:hAnsi="Arial" w:cs="Arial"/>
                <w:sz w:val="24"/>
              </w:rPr>
              <w:t>Du kannst auch zu einem eigenen Märchen Figuren basteln und es spielen.</w:t>
            </w:r>
          </w:p>
        </w:tc>
        <w:tc>
          <w:tcPr>
            <w:tcW w:w="4606" w:type="dxa"/>
          </w:tcPr>
          <w:p w:rsidR="00C07E67" w:rsidRDefault="00C07E67" w:rsidP="00392E53">
            <w:pPr>
              <w:rPr>
                <w:rFonts w:ascii="Arial" w:hAnsi="Arial" w:cs="Arial"/>
                <w:sz w:val="24"/>
              </w:rPr>
            </w:pPr>
            <w:r w:rsidRPr="00C07E67">
              <w:rPr>
                <w:rFonts w:ascii="Arial" w:hAnsi="Arial" w:cs="Arial"/>
                <w:sz w:val="24"/>
              </w:rPr>
              <w:t>Fertige für eines deiner gelesenen Märchen Stabfiguren an. Erzähle das Märchen mit Hilfe der Figuren</w:t>
            </w:r>
            <w:r w:rsidR="00392E53">
              <w:rPr>
                <w:rFonts w:ascii="Arial" w:hAnsi="Arial" w:cs="Arial"/>
                <w:sz w:val="24"/>
              </w:rPr>
              <w:t>, s</w:t>
            </w:r>
            <w:r>
              <w:rPr>
                <w:rFonts w:ascii="Arial" w:hAnsi="Arial" w:cs="Arial"/>
                <w:sz w:val="24"/>
              </w:rPr>
              <w:t xml:space="preserve">. S. </w:t>
            </w:r>
            <w:r w:rsidR="00392E53">
              <w:rPr>
                <w:rFonts w:ascii="Arial" w:hAnsi="Arial" w:cs="Arial"/>
                <w:sz w:val="24"/>
              </w:rPr>
              <w:t>167</w:t>
            </w:r>
          </w:p>
          <w:p w:rsidR="00392E53" w:rsidRDefault="00392E53" w:rsidP="00392E53">
            <w:pPr>
              <w:rPr>
                <w:rFonts w:ascii="Arial" w:hAnsi="Arial" w:cs="Arial"/>
                <w:sz w:val="24"/>
              </w:rPr>
            </w:pPr>
          </w:p>
          <w:p w:rsidR="00392E53" w:rsidRDefault="00392E53" w:rsidP="00392E53">
            <w:pPr>
              <w:rPr>
                <w:rFonts w:ascii="Arial" w:hAnsi="Arial" w:cs="Arial"/>
                <w:sz w:val="24"/>
              </w:rPr>
            </w:pPr>
          </w:p>
          <w:p w:rsidR="00392E53" w:rsidRDefault="00392E53" w:rsidP="00392E53">
            <w:pPr>
              <w:rPr>
                <w:rFonts w:ascii="Arial" w:hAnsi="Arial" w:cs="Arial"/>
                <w:sz w:val="24"/>
              </w:rPr>
            </w:pPr>
            <w:r>
              <w:rPr>
                <w:rFonts w:ascii="Arial" w:hAnsi="Arial" w:cs="Arial"/>
                <w:sz w:val="24"/>
              </w:rPr>
              <w:t>------------------------------------------------------</w:t>
            </w:r>
          </w:p>
          <w:p w:rsidR="00392E53" w:rsidRDefault="00392E53" w:rsidP="00392E53">
            <w:pPr>
              <w:rPr>
                <w:rFonts w:ascii="Arial" w:hAnsi="Arial" w:cs="Arial"/>
                <w:sz w:val="36"/>
              </w:rPr>
            </w:pPr>
            <w:r w:rsidRPr="00C07E67">
              <w:rPr>
                <w:rFonts w:ascii="Arial" w:hAnsi="Arial" w:cs="Arial"/>
                <w:sz w:val="28"/>
              </w:rPr>
              <w:t xml:space="preserve">Oder: </w:t>
            </w:r>
            <w:r w:rsidRPr="00C07E67">
              <w:rPr>
                <w:rFonts w:ascii="Arial" w:hAnsi="Arial" w:cs="Arial"/>
                <w:sz w:val="24"/>
              </w:rPr>
              <w:t>Du kannst auch zu einem eigenen Märchen Figuren basteln und es spielen.</w:t>
            </w:r>
          </w:p>
        </w:tc>
      </w:tr>
    </w:tbl>
    <w:p w:rsidR="00C07E67" w:rsidRDefault="00C07E67" w:rsidP="00287A41">
      <w:pPr>
        <w:rPr>
          <w:rFonts w:ascii="Arial" w:hAnsi="Arial" w:cs="Arial"/>
          <w:sz w:val="36"/>
        </w:rPr>
      </w:pPr>
    </w:p>
    <w:p w:rsidR="00C07E67" w:rsidRPr="00101C58" w:rsidRDefault="00C07E67" w:rsidP="00287A41">
      <w:pPr>
        <w:rPr>
          <w:rFonts w:ascii="Arial" w:hAnsi="Arial" w:cs="Arial"/>
          <w:sz w:val="36"/>
        </w:rPr>
      </w:pPr>
      <w:r>
        <w:rPr>
          <w:rFonts w:ascii="Arial" w:hAnsi="Arial" w:cs="Arial"/>
          <w:sz w:val="36"/>
        </w:rPr>
        <w:t xml:space="preserve">Und die Arbeit im </w:t>
      </w:r>
      <w:proofErr w:type="spellStart"/>
      <w:r>
        <w:rPr>
          <w:rFonts w:ascii="Arial" w:hAnsi="Arial" w:cs="Arial"/>
          <w:sz w:val="36"/>
        </w:rPr>
        <w:t>Stratego</w:t>
      </w:r>
      <w:proofErr w:type="spellEnd"/>
      <w:r>
        <w:rPr>
          <w:rFonts w:ascii="Arial" w:hAnsi="Arial" w:cs="Arial"/>
          <w:sz w:val="36"/>
        </w:rPr>
        <w:t xml:space="preserve"> nicht vergessen…</w:t>
      </w:r>
    </w:p>
    <w:sectPr w:rsidR="00C07E67" w:rsidRPr="00101C58" w:rsidSect="00EE33D0">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01C58"/>
    <w:rsid w:val="00101C58"/>
    <w:rsid w:val="00287A41"/>
    <w:rsid w:val="00392E53"/>
    <w:rsid w:val="00456BE9"/>
    <w:rsid w:val="00C07E67"/>
    <w:rsid w:val="00E12F86"/>
    <w:rsid w:val="00E976E6"/>
    <w:rsid w:val="00EE33D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E33D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01C5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01C58"/>
    <w:rPr>
      <w:rFonts w:ascii="Tahoma" w:hAnsi="Tahoma" w:cs="Tahoma"/>
      <w:sz w:val="16"/>
      <w:szCs w:val="16"/>
    </w:rPr>
  </w:style>
  <w:style w:type="table" w:styleId="Tabellengitternetz">
    <w:name w:val="Table Grid"/>
    <w:basedOn w:val="NormaleTabelle"/>
    <w:uiPriority w:val="59"/>
    <w:rsid w:val="00101C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einLeerraum">
    <w:name w:val="No Spacing"/>
    <w:uiPriority w:val="1"/>
    <w:qFormat/>
    <w:rsid w:val="00101C58"/>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37B1D3-D62F-46DB-8545-9C2682122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416</Words>
  <Characters>2621</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Mahrt</dc:creator>
  <cp:lastModifiedBy>Mahrt</cp:lastModifiedBy>
  <cp:revision>2</cp:revision>
  <dcterms:created xsi:type="dcterms:W3CDTF">2020-05-19T12:51:00Z</dcterms:created>
  <dcterms:modified xsi:type="dcterms:W3CDTF">2020-05-19T12:51:00Z</dcterms:modified>
</cp:coreProperties>
</file>